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06D4B" w14:textId="4016DD7D" w:rsidR="006A2026" w:rsidRPr="00827D4C" w:rsidRDefault="00510461">
      <w:pPr>
        <w:spacing w:after="0"/>
        <w:ind w:left="848"/>
        <w:rPr>
          <w:rFonts w:ascii="Copperplate Gothic Light" w:hAnsi="Copperplate Gothic Light"/>
          <w:b/>
        </w:rPr>
      </w:pPr>
      <w:r w:rsidRPr="00827D4C">
        <w:rPr>
          <w:rFonts w:ascii="Copperplate Gothic Light" w:hAnsi="Copperplate Gothic Light"/>
          <w:b/>
        </w:rPr>
        <w:t>Sage Woods HOA</w:t>
      </w:r>
    </w:p>
    <w:p w14:paraId="296DEAEF" w14:textId="161A0DA6" w:rsidR="00510461" w:rsidRPr="00827D4C" w:rsidRDefault="00510461">
      <w:pPr>
        <w:spacing w:after="0"/>
        <w:ind w:left="848"/>
        <w:rPr>
          <w:rFonts w:ascii="Copperplate Gothic Light" w:hAnsi="Copperplate Gothic Light"/>
          <w:b/>
        </w:rPr>
      </w:pPr>
      <w:r w:rsidRPr="00827D4C">
        <w:rPr>
          <w:rFonts w:ascii="Copperplate Gothic Light" w:hAnsi="Copperplate Gothic Light"/>
          <w:b/>
        </w:rPr>
        <w:t xml:space="preserve">PO </w:t>
      </w:r>
      <w:r w:rsidR="0003769B" w:rsidRPr="00827D4C">
        <w:rPr>
          <w:rFonts w:ascii="Copperplate Gothic Light" w:hAnsi="Copperplate Gothic Light"/>
          <w:b/>
        </w:rPr>
        <w:t>Box</w:t>
      </w:r>
      <w:r w:rsidR="0003769B">
        <w:rPr>
          <w:rFonts w:ascii="Copperplate Gothic Light" w:hAnsi="Copperplate Gothic Light"/>
          <w:b/>
        </w:rPr>
        <w:t xml:space="preserve"> 946</w:t>
      </w:r>
    </w:p>
    <w:p w14:paraId="775406B5" w14:textId="5670B04E" w:rsidR="00510461" w:rsidRPr="00827D4C" w:rsidRDefault="00510461">
      <w:pPr>
        <w:spacing w:after="0"/>
        <w:ind w:left="848"/>
        <w:rPr>
          <w:rFonts w:ascii="Segoe Print" w:hAnsi="Segoe Print"/>
          <w:b/>
        </w:rPr>
      </w:pPr>
      <w:r w:rsidRPr="00827D4C">
        <w:rPr>
          <w:rFonts w:ascii="Copperplate Gothic Light" w:hAnsi="Copperplate Gothic Light"/>
          <w:b/>
        </w:rPr>
        <w:t>Sisters, OR 97759</w:t>
      </w:r>
      <w:r w:rsidRPr="00827D4C">
        <w:rPr>
          <w:rFonts w:ascii="Segoe Print" w:hAnsi="Segoe Print"/>
          <w:b/>
        </w:rPr>
        <w:tab/>
      </w:r>
      <w:r w:rsidRPr="00827D4C">
        <w:rPr>
          <w:rFonts w:ascii="Segoe Print" w:hAnsi="Segoe Print"/>
          <w:b/>
        </w:rPr>
        <w:tab/>
      </w:r>
      <w:r w:rsidRPr="00827D4C">
        <w:rPr>
          <w:rFonts w:ascii="Segoe Print" w:hAnsi="Segoe Print"/>
          <w:b/>
        </w:rPr>
        <w:tab/>
      </w:r>
      <w:r w:rsidRPr="00827D4C">
        <w:rPr>
          <w:rFonts w:ascii="Segoe Print" w:hAnsi="Segoe Print"/>
          <w:b/>
        </w:rPr>
        <w:tab/>
      </w:r>
      <w:r w:rsidRPr="00827D4C">
        <w:rPr>
          <w:rFonts w:ascii="Copperplate Gothic Light" w:hAnsi="Copperplate Gothic Light"/>
          <w:b/>
        </w:rPr>
        <w:t>sagewoodshoa@gmail.com</w:t>
      </w:r>
    </w:p>
    <w:p w14:paraId="704634EE" w14:textId="2FB39283" w:rsidR="00650EA3" w:rsidRDefault="00510461" w:rsidP="00650EA3">
      <w:pPr>
        <w:spacing w:after="0"/>
        <w:ind w:left="848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87745" w14:textId="77777777" w:rsidR="00650EA3" w:rsidRPr="00650EA3" w:rsidRDefault="00650EA3" w:rsidP="00650EA3">
      <w:pPr>
        <w:spacing w:after="0"/>
        <w:ind w:left="848"/>
        <w:rPr>
          <w:u w:val="single"/>
        </w:rPr>
      </w:pPr>
    </w:p>
    <w:p w14:paraId="57BCF981" w14:textId="2B56F587" w:rsidR="00DD6E5F" w:rsidRDefault="00EE6E87" w:rsidP="00EC10E7">
      <w:pPr>
        <w:jc w:val="center"/>
        <w:rPr>
          <w:rFonts w:asciiTheme="minorHAnsi" w:eastAsiaTheme="minorHAnsi" w:hAnsiTheme="minorHAnsi" w:cstheme="minorBidi"/>
          <w:b/>
          <w:color w:val="auto"/>
          <w:sz w:val="40"/>
          <w:szCs w:val="40"/>
        </w:rPr>
      </w:pPr>
      <w:r w:rsidRPr="00335EEF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>Agenda</w:t>
      </w:r>
      <w:r w:rsidR="00DD6E5F"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 xml:space="preserve"> </w:t>
      </w:r>
    </w:p>
    <w:p w14:paraId="4215F36A" w14:textId="01209720" w:rsidR="00DA6631" w:rsidRPr="00F04504" w:rsidRDefault="00F04504" w:rsidP="0067266F">
      <w:pPr>
        <w:jc w:val="center"/>
        <w:rPr>
          <w:rFonts w:asciiTheme="minorHAnsi" w:eastAsiaTheme="minorHAnsi" w:hAnsiTheme="minorHAnsi" w:cstheme="minorBidi"/>
          <w:b/>
          <w:color w:val="auto"/>
          <w:sz w:val="32"/>
          <w:szCs w:val="32"/>
        </w:rPr>
      </w:pPr>
      <w:r>
        <w:rPr>
          <w:rFonts w:asciiTheme="minorHAnsi" w:eastAsiaTheme="minorHAnsi" w:hAnsiTheme="minorHAnsi" w:cstheme="minorBidi"/>
          <w:b/>
          <w:color w:val="auto"/>
          <w:sz w:val="40"/>
          <w:szCs w:val="40"/>
        </w:rPr>
        <w:t xml:space="preserve">Ponderosa Best Western conference room </w:t>
      </w:r>
      <w:r w:rsidRPr="00F04504">
        <w:rPr>
          <w:rFonts w:asciiTheme="minorHAnsi" w:eastAsiaTheme="minorHAnsi" w:hAnsiTheme="minorHAnsi" w:cstheme="minorBidi"/>
          <w:b/>
          <w:color w:val="auto"/>
          <w:sz w:val="32"/>
          <w:szCs w:val="32"/>
        </w:rPr>
        <w:t>(500 Hwy 20W)</w:t>
      </w:r>
    </w:p>
    <w:p w14:paraId="4D5DD2FB" w14:textId="4ECA8650" w:rsidR="00D41BFB" w:rsidRDefault="00F04504" w:rsidP="00EE6E87">
      <w:pPr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Quarterly Directors</w:t>
      </w:r>
      <w:r w:rsidR="002B7B8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’</w:t>
      </w:r>
      <w:r w:rsidR="00EE6E8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Meeting</w:t>
      </w:r>
      <w:r w:rsidR="00EE6E8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ab/>
      </w:r>
      <w:r w:rsidR="00EE6E8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ab/>
      </w:r>
      <w:r w:rsidR="00EC10E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ab/>
        <w:t xml:space="preserve">      </w:t>
      </w:r>
      <w:r w:rsidR="0067266F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February 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23 </w:t>
      </w:r>
      <w:r w:rsidR="0067266F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2023</w:t>
      </w:r>
      <w:r w:rsidR="00577565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  </w:t>
      </w:r>
      <w:r w:rsidR="00EE6E8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ab/>
      </w:r>
      <w:r w:rsidR="00650EA3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ab/>
      </w:r>
      <w:r w:rsidR="00DA6631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6</w:t>
      </w:r>
      <w:r w:rsidR="00E177C5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3</w:t>
      </w:r>
      <w:r w:rsidR="00E177C5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0</w:t>
      </w:r>
      <w:r w:rsidR="00DC0ACB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-8:30</w:t>
      </w:r>
      <w:r w:rsidR="00E177C5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</w:t>
      </w:r>
      <w:r w:rsidR="00EC10E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p</w:t>
      </w:r>
      <w:r w:rsidR="00F83ED0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m</w:t>
      </w:r>
    </w:p>
    <w:p w14:paraId="74FA3CC8" w14:textId="5B80C815" w:rsidR="00EE6E87" w:rsidRDefault="00EE6E87" w:rsidP="00EE6E87">
      <w:pPr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Meeting called to order</w:t>
      </w:r>
      <w:r w:rsidR="00EC10E7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</w:t>
      </w:r>
    </w:p>
    <w:p w14:paraId="3EFAC4DC" w14:textId="441448FD" w:rsidR="00EE6E87" w:rsidRPr="00F04504" w:rsidRDefault="00EE6E87" w:rsidP="00EE6E87">
      <w:pPr>
        <w:rPr>
          <w:rFonts w:asciiTheme="minorHAnsi" w:eastAsiaTheme="minorHAnsi" w:hAnsiTheme="minorHAnsi" w:cstheme="minorBidi"/>
          <w:b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Roll of </w:t>
      </w:r>
      <w:r w:rsidR="00565721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Board </w:t>
      </w:r>
      <w:r w:rsidR="00565721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ab/>
      </w:r>
      <w:r w:rsidR="00565721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ab/>
      </w:r>
      <w:proofErr w:type="spellStart"/>
      <w:r w:rsidR="0067266F" w:rsidRPr="00F04504">
        <w:rPr>
          <w:rFonts w:asciiTheme="minorHAnsi" w:eastAsiaTheme="minorHAnsi" w:hAnsiTheme="minorHAnsi" w:cstheme="minorBidi"/>
          <w:bCs/>
          <w:color w:val="auto"/>
          <w:sz w:val="20"/>
          <w:szCs w:val="20"/>
        </w:rPr>
        <w:t>Mateson</w:t>
      </w:r>
      <w:proofErr w:type="spellEnd"/>
      <w:r w:rsidR="0067266F" w:rsidRPr="00F04504">
        <w:rPr>
          <w:rFonts w:asciiTheme="minorHAnsi" w:eastAsiaTheme="minorHAnsi" w:hAnsiTheme="minorHAnsi" w:cstheme="minorBidi"/>
          <w:bCs/>
          <w:color w:val="auto"/>
          <w:sz w:val="20"/>
          <w:szCs w:val="20"/>
        </w:rPr>
        <w:t xml:space="preserve">, Reid, Peterzen, Rood, Gunson, </w:t>
      </w:r>
      <w:r w:rsidR="00565721" w:rsidRPr="00F04504">
        <w:rPr>
          <w:rFonts w:asciiTheme="minorHAnsi" w:eastAsiaTheme="minorHAnsi" w:hAnsiTheme="minorHAnsi" w:cstheme="minorBidi"/>
          <w:bCs/>
          <w:color w:val="auto"/>
          <w:sz w:val="20"/>
          <w:szCs w:val="20"/>
        </w:rPr>
        <w:t>Walther, Schmidt</w:t>
      </w:r>
    </w:p>
    <w:p w14:paraId="355EFDAB" w14:textId="26C5A664" w:rsidR="00EE6E87" w:rsidRDefault="00EE6E87" w:rsidP="00EE6E87">
      <w:pPr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Others Present</w:t>
      </w:r>
      <w:r w:rsidR="00E079AC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 (sign in sheet</w:t>
      </w:r>
      <w:r w:rsidR="00E177C5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)</w:t>
      </w:r>
    </w:p>
    <w:p w14:paraId="1836697B" w14:textId="204391CA" w:rsidR="00EE6E87" w:rsidRDefault="00EE6E87" w:rsidP="0067266F">
      <w:pPr>
        <w:spacing w:after="0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Administrative items:</w:t>
      </w: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ab/>
      </w:r>
    </w:p>
    <w:p w14:paraId="7A795DC9" w14:textId="01F70CAE" w:rsidR="00EE6E87" w:rsidRDefault="00E079AC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Approve Minutes of last meeting </w:t>
      </w:r>
      <w:r w:rsidR="0067266F">
        <w:rPr>
          <w:rFonts w:asciiTheme="minorHAnsi" w:eastAsiaTheme="minorHAnsi" w:hAnsiTheme="minorHAnsi" w:cstheme="minorBidi"/>
          <w:color w:val="auto"/>
          <w:sz w:val="20"/>
          <w:szCs w:val="20"/>
        </w:rPr>
        <w:t>Dec. 19, 2022</w:t>
      </w:r>
    </w:p>
    <w:p w14:paraId="23368423" w14:textId="45A59365" w:rsidR="00DA6631" w:rsidRPr="00F04504" w:rsidRDefault="0067266F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F04504">
        <w:rPr>
          <w:rFonts w:asciiTheme="minorHAnsi" w:eastAsiaTheme="minorHAnsi" w:hAnsiTheme="minorHAnsi" w:cstheme="minorBidi"/>
          <w:color w:val="auto"/>
          <w:sz w:val="20"/>
          <w:szCs w:val="20"/>
        </w:rPr>
        <w:t>Treasurer’s Report</w:t>
      </w:r>
    </w:p>
    <w:p w14:paraId="48F05E65" w14:textId="77777777" w:rsidR="002B7B87" w:rsidRDefault="00F04504" w:rsidP="00DC0ACB">
      <w:pPr>
        <w:rPr>
          <w:rFonts w:eastAsia="Times New Roman"/>
          <w:sz w:val="20"/>
          <w:szCs w:val="20"/>
        </w:rPr>
      </w:pPr>
      <w:r w:rsidRPr="00F04504">
        <w:rPr>
          <w:rFonts w:eastAsia="Times New Roman"/>
          <w:sz w:val="20"/>
          <w:szCs w:val="20"/>
        </w:rPr>
        <w:t>Code of conduct expectation</w:t>
      </w:r>
      <w:r w:rsidR="002B7B87">
        <w:rPr>
          <w:rFonts w:eastAsia="Times New Roman"/>
          <w:sz w:val="20"/>
          <w:szCs w:val="20"/>
        </w:rPr>
        <w:t>s</w:t>
      </w:r>
    </w:p>
    <w:p w14:paraId="5BEDB884" w14:textId="4C71E87A" w:rsidR="00DC0ACB" w:rsidRPr="00DC0ACB" w:rsidRDefault="002B7B87" w:rsidP="00DC0AC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</w:t>
      </w:r>
      <w:r w:rsidR="00DC0ACB" w:rsidRPr="00DC0ACB">
        <w:rPr>
          <w:rFonts w:eastAsia="Times New Roman"/>
          <w:sz w:val="20"/>
          <w:szCs w:val="20"/>
        </w:rPr>
        <w:t>eview bylaws regarding meetings notices, and powers/authorities</w:t>
      </w:r>
    </w:p>
    <w:p w14:paraId="4072CA2E" w14:textId="0EC315D7" w:rsidR="0067266F" w:rsidRPr="0067266F" w:rsidRDefault="0067266F" w:rsidP="0067266F">
      <w:pPr>
        <w:shd w:val="clear" w:color="auto" w:fill="FFFFFF"/>
        <w:spacing w:after="0" w:line="240" w:lineRule="auto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Action Items:</w:t>
      </w:r>
    </w:p>
    <w:p w14:paraId="0E2386C8" w14:textId="463A8906" w:rsidR="0067266F" w:rsidRDefault="0067266F" w:rsidP="0067266F">
      <w:pPr>
        <w:shd w:val="clear" w:color="auto" w:fill="FFFFFF"/>
        <w:spacing w:after="0" w:line="240" w:lineRule="auto"/>
        <w:rPr>
          <w:rFonts w:asciiTheme="minorHAnsi" w:eastAsiaTheme="minorHAnsi" w:hAnsiTheme="minorHAnsi" w:cstheme="minorBidi"/>
          <w:bCs/>
          <w:color w:val="auto"/>
          <w:sz w:val="20"/>
          <w:szCs w:val="20"/>
        </w:rPr>
      </w:pPr>
      <w:r w:rsidRPr="0067266F">
        <w:rPr>
          <w:rFonts w:asciiTheme="minorHAnsi" w:eastAsiaTheme="minorHAnsi" w:hAnsiTheme="minorHAnsi" w:cstheme="minorBidi"/>
          <w:bCs/>
          <w:color w:val="auto"/>
          <w:sz w:val="20"/>
          <w:szCs w:val="20"/>
        </w:rPr>
        <w:t xml:space="preserve">Approval of 2023 budget </w:t>
      </w:r>
    </w:p>
    <w:p w14:paraId="4EA791C2" w14:textId="6D859FE8" w:rsidR="00F04504" w:rsidRPr="00F04504" w:rsidRDefault="00F04504" w:rsidP="0067266F">
      <w:pPr>
        <w:shd w:val="clear" w:color="auto" w:fill="FFFFFF"/>
        <w:spacing w:after="0" w:line="240" w:lineRule="auto"/>
        <w:rPr>
          <w:rFonts w:asciiTheme="minorHAnsi" w:eastAsiaTheme="minorHAnsi" w:hAnsiTheme="minorHAnsi" w:cstheme="minorBidi"/>
          <w:bCs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bCs/>
          <w:color w:val="auto"/>
          <w:sz w:val="20"/>
          <w:szCs w:val="20"/>
        </w:rPr>
        <w:t>Request for additional replacement spee</w:t>
      </w:r>
      <w:r w:rsidRPr="00F04504">
        <w:rPr>
          <w:rFonts w:asciiTheme="minorHAnsi" w:eastAsiaTheme="minorHAnsi" w:hAnsiTheme="minorHAnsi" w:cstheme="minorBidi"/>
          <w:bCs/>
          <w:color w:val="auto"/>
          <w:sz w:val="20"/>
          <w:szCs w:val="20"/>
        </w:rPr>
        <w:t>d limit sign</w:t>
      </w:r>
    </w:p>
    <w:p w14:paraId="3A547F8B" w14:textId="631D27D3" w:rsidR="00F04504" w:rsidRPr="00F04504" w:rsidRDefault="00F04504" w:rsidP="00F04504">
      <w:pPr>
        <w:rPr>
          <w:rFonts w:eastAsia="Times New Roman"/>
          <w:sz w:val="20"/>
          <w:szCs w:val="20"/>
        </w:rPr>
      </w:pPr>
      <w:r w:rsidRPr="00F04504">
        <w:rPr>
          <w:rFonts w:eastAsia="Times New Roman"/>
          <w:sz w:val="20"/>
          <w:szCs w:val="20"/>
        </w:rPr>
        <w:t>Historical document archive proposal</w:t>
      </w:r>
    </w:p>
    <w:p w14:paraId="2A013983" w14:textId="77777777" w:rsidR="0067266F" w:rsidRDefault="00EE6E87" w:rsidP="0067266F">
      <w:pPr>
        <w:spacing w:after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>Information Items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>:</w:t>
      </w:r>
    </w:p>
    <w:p w14:paraId="1A2E89A9" w14:textId="78D53B90" w:rsidR="0067266F" w:rsidRDefault="0067266F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OSFM Grant (update)</w:t>
      </w:r>
    </w:p>
    <w:p w14:paraId="275AFEB9" w14:textId="1134A98E" w:rsidR="00F04504" w:rsidRDefault="00F04504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Attorney webinar for HOA directors (update)</w:t>
      </w:r>
    </w:p>
    <w:p w14:paraId="552B118D" w14:textId="59773CA4" w:rsidR="0067266F" w:rsidRDefault="0067266F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Spring cleaning</w:t>
      </w:r>
    </w:p>
    <w:p w14:paraId="4E5E3898" w14:textId="68731F79" w:rsidR="0067266F" w:rsidRDefault="0067266F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Secure paving of Pine St. (talk to (3) west residences</w:t>
      </w:r>
      <w:r w:rsidR="00F04504">
        <w:rPr>
          <w:rFonts w:asciiTheme="minorHAnsi" w:eastAsiaTheme="minorHAnsi" w:hAnsiTheme="minorHAnsi" w:cstheme="minorBidi"/>
          <w:color w:val="auto"/>
          <w:sz w:val="20"/>
          <w:szCs w:val="20"/>
        </w:rPr>
        <w:t>, need a POC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)</w:t>
      </w:r>
    </w:p>
    <w:p w14:paraId="238B573A" w14:textId="50155D5A" w:rsidR="00F04504" w:rsidRDefault="00F04504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Architectural committee updates</w:t>
      </w:r>
    </w:p>
    <w:p w14:paraId="10012B34" w14:textId="4C19CFB4" w:rsidR="00DC0ACB" w:rsidRDefault="0067266F" w:rsidP="00DC0ACB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DC0ACB">
        <w:rPr>
          <w:rFonts w:asciiTheme="minorHAnsi" w:eastAsiaTheme="minorHAnsi" w:hAnsiTheme="minorHAnsi" w:cstheme="minorBidi"/>
          <w:color w:val="auto"/>
          <w:sz w:val="20"/>
          <w:szCs w:val="20"/>
        </w:rPr>
        <w:t>Any feedback regarding tree trimming last year</w:t>
      </w:r>
    </w:p>
    <w:p w14:paraId="15421571" w14:textId="5D5064C2" w:rsidR="00DC0ACB" w:rsidRPr="00DC0ACB" w:rsidRDefault="00DC0ACB" w:rsidP="00DC0ACB">
      <w:pPr>
        <w:rPr>
          <w:rFonts w:eastAsia="Times New Roman"/>
          <w:sz w:val="20"/>
          <w:szCs w:val="20"/>
        </w:rPr>
      </w:pPr>
      <w:proofErr w:type="spellStart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>Asperion</w:t>
      </w:r>
      <w:proofErr w:type="spellEnd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Property </w:t>
      </w:r>
      <w:proofErr w:type="spellStart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>Mgmt</w:t>
      </w:r>
      <w:proofErr w:type="spellEnd"/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Group information</w:t>
      </w:r>
    </w:p>
    <w:p w14:paraId="7DFEBB6C" w14:textId="0C592DC1" w:rsidR="00DC0ACB" w:rsidRPr="00DC0ACB" w:rsidRDefault="002B7B87" w:rsidP="00DC0ACB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R</w:t>
      </w:r>
      <w:r w:rsidR="00DC0ACB" w:rsidRPr="00DC0ACB">
        <w:rPr>
          <w:rFonts w:eastAsia="Times New Roman"/>
          <w:sz w:val="20"/>
          <w:szCs w:val="20"/>
        </w:rPr>
        <w:t>eview financial documents that will be mailed to the membership</w:t>
      </w:r>
    </w:p>
    <w:p w14:paraId="03C1DD4C" w14:textId="417E5183" w:rsidR="00F04504" w:rsidRPr="00DC0ACB" w:rsidRDefault="002B7B87" w:rsidP="00F0450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W</w:t>
      </w:r>
      <w:r w:rsidR="00F04504" w:rsidRPr="00DC0ACB">
        <w:rPr>
          <w:rFonts w:eastAsia="Times New Roman"/>
          <w:sz w:val="20"/>
          <w:szCs w:val="20"/>
        </w:rPr>
        <w:t>rite letter to the membership, include adopted fine schedule</w:t>
      </w:r>
    </w:p>
    <w:p w14:paraId="0B3DCD58" w14:textId="0D314B54" w:rsidR="0067266F" w:rsidRDefault="002B7B87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Provide responses to </w:t>
      </w:r>
      <w:r w:rsidR="0067266F" w:rsidRPr="00DC0ACB">
        <w:rPr>
          <w:rFonts w:asciiTheme="minorHAnsi" w:eastAsiaTheme="minorHAnsi" w:hAnsiTheme="minorHAnsi" w:cstheme="minorBidi"/>
          <w:color w:val="auto"/>
          <w:sz w:val="20"/>
          <w:szCs w:val="20"/>
        </w:rPr>
        <w:t>Utterback questions</w:t>
      </w:r>
      <w:r w:rsidR="00DC0ACB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</w:p>
    <w:p w14:paraId="1F055986" w14:textId="77777777" w:rsidR="002B7B87" w:rsidRPr="00DC0ACB" w:rsidRDefault="002B7B87" w:rsidP="002B7B87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DC0ACB">
        <w:rPr>
          <w:rFonts w:asciiTheme="minorHAnsi" w:eastAsiaTheme="minorHAnsi" w:hAnsiTheme="minorHAnsi" w:cstheme="minorBidi"/>
          <w:color w:val="auto"/>
          <w:sz w:val="20"/>
          <w:szCs w:val="20"/>
        </w:rPr>
        <w:t>Next meeting to be June 2023</w:t>
      </w:r>
    </w:p>
    <w:p w14:paraId="14E136F0" w14:textId="77777777" w:rsidR="002B7B87" w:rsidRPr="00DC0ACB" w:rsidRDefault="002B7B87" w:rsidP="0067266F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248E2E80" w14:textId="77777777" w:rsidR="00577565" w:rsidRDefault="00577565" w:rsidP="008F69BE">
      <w:pPr>
        <w:spacing w:after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</w:p>
    <w:p w14:paraId="5A69ADAB" w14:textId="23386971" w:rsidR="00DA6631" w:rsidRPr="00DA6631" w:rsidRDefault="00E177C5" w:rsidP="008F69BE">
      <w:pPr>
        <w:spacing w:after="0"/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lastRenderedPageBreak/>
        <w:t xml:space="preserve">Public Input: </w:t>
      </w:r>
    </w:p>
    <w:p w14:paraId="3F0DDDE0" w14:textId="77777777" w:rsidR="00E177C5" w:rsidRPr="00E177C5" w:rsidRDefault="00E177C5" w:rsidP="008F69BE">
      <w:pPr>
        <w:spacing w:after="0"/>
        <w:rPr>
          <w:rFonts w:asciiTheme="minorHAnsi" w:eastAsiaTheme="minorHAnsi" w:hAnsiTheme="minorHAnsi" w:cstheme="minorBidi"/>
          <w:b/>
          <w:bCs/>
          <w:color w:val="auto"/>
          <w:sz w:val="20"/>
          <w:szCs w:val="20"/>
        </w:rPr>
      </w:pPr>
    </w:p>
    <w:p w14:paraId="2DA1931D" w14:textId="6384DFE8" w:rsidR="008F69BE" w:rsidRPr="00E177C5" w:rsidRDefault="00E177C5" w:rsidP="008F69BE">
      <w:pPr>
        <w:spacing w:after="0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E177C5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Please limit to </w:t>
      </w:r>
      <w:r w:rsidR="0067266F">
        <w:rPr>
          <w:rFonts w:asciiTheme="minorHAnsi" w:eastAsiaTheme="minorHAnsi" w:hAnsiTheme="minorHAnsi" w:cstheme="minorBidi"/>
          <w:color w:val="auto"/>
          <w:sz w:val="20"/>
          <w:szCs w:val="20"/>
        </w:rPr>
        <w:t>3</w:t>
      </w:r>
      <w:r w:rsidRPr="00E177C5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min each</w:t>
      </w:r>
      <w:r w:rsidR="000E453D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member</w:t>
      </w:r>
    </w:p>
    <w:p w14:paraId="325CFA1C" w14:textId="75F05EC1" w:rsidR="00577565" w:rsidRDefault="00577565" w:rsidP="00EE6E87">
      <w:p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</w:p>
    <w:p w14:paraId="21700AAD" w14:textId="269A4990" w:rsidR="00F04504" w:rsidRDefault="00F04504" w:rsidP="00EE6E87">
      <w:p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Executive Session</w:t>
      </w:r>
      <w:r w:rsidR="00DC0ACB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:</w:t>
      </w:r>
      <w: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 xml:space="preserve"> </w:t>
      </w:r>
    </w:p>
    <w:p w14:paraId="56130350" w14:textId="56A3E41D" w:rsidR="00F04504" w:rsidRPr="00F04504" w:rsidRDefault="00F04504" w:rsidP="00EE6E87">
      <w:pPr>
        <w:rPr>
          <w:rFonts w:asciiTheme="minorHAnsi" w:eastAsiaTheme="minorHAnsi" w:hAnsiTheme="minorHAnsi" w:cstheme="minorBidi"/>
          <w:color w:val="auto"/>
          <w:sz w:val="20"/>
          <w:szCs w:val="20"/>
        </w:rPr>
      </w:pPr>
      <w:r w:rsidRPr="00F04504">
        <w:rPr>
          <w:rFonts w:asciiTheme="minorHAnsi" w:eastAsiaTheme="minorHAnsi" w:hAnsiTheme="minorHAnsi" w:cstheme="minorBidi"/>
          <w:color w:val="auto"/>
          <w:sz w:val="20"/>
          <w:szCs w:val="20"/>
        </w:rPr>
        <w:t>Updates on non-compliance letters sent in fall 2022 and fine collection</w:t>
      </w:r>
    </w:p>
    <w:p w14:paraId="34EC50CD" w14:textId="7EB58CE6" w:rsidR="00EE6E87" w:rsidRDefault="00E177C5" w:rsidP="00EE6E87">
      <w:pPr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</w:pPr>
      <w:r w:rsidRPr="00E177C5">
        <w:rPr>
          <w:rFonts w:asciiTheme="minorHAnsi" w:eastAsiaTheme="minorHAnsi" w:hAnsiTheme="minorHAnsi" w:cstheme="minorBidi"/>
          <w:b/>
          <w:bCs/>
          <w:color w:val="auto"/>
          <w:sz w:val="24"/>
          <w:szCs w:val="24"/>
        </w:rPr>
        <w:t>Adjournment:</w:t>
      </w:r>
    </w:p>
    <w:p w14:paraId="49A48914" w14:textId="0C080EDD" w:rsidR="008548AD" w:rsidRPr="008548AD" w:rsidRDefault="008548AD" w:rsidP="0067266F">
      <w:pPr>
        <w:rPr>
          <w:rFonts w:asciiTheme="minorHAnsi" w:eastAsiaTheme="minorHAnsi" w:hAnsiTheme="minorHAnsi" w:cstheme="minorBidi"/>
          <w:b/>
          <w:bCs/>
          <w:i/>
          <w:iCs/>
          <w:color w:val="FF0000"/>
          <w:sz w:val="32"/>
          <w:szCs w:val="32"/>
          <w:u w:val="single"/>
        </w:rPr>
      </w:pPr>
    </w:p>
    <w:sectPr w:rsidR="008548AD" w:rsidRPr="008548AD" w:rsidSect="00920695">
      <w:headerReference w:type="default" r:id="rId8"/>
      <w:pgSz w:w="12240" w:h="15840"/>
      <w:pgMar w:top="1440" w:right="1440" w:bottom="1152" w:left="1440" w:header="720" w:footer="720" w:gutter="0"/>
      <w:pgBorders w:offsetFrom="page">
        <w:top w:val="single" w:sz="24" w:space="24" w:color="F4B083" w:themeColor="accent2" w:themeTint="99"/>
        <w:left w:val="single" w:sz="24" w:space="24" w:color="F4B083" w:themeColor="accent2" w:themeTint="99"/>
        <w:bottom w:val="single" w:sz="24" w:space="24" w:color="F4B083" w:themeColor="accent2" w:themeTint="99"/>
        <w:right w:val="single" w:sz="24" w:space="24" w:color="F4B083" w:themeColor="accent2" w:themeTint="99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321D0" w14:textId="77777777" w:rsidR="000D3BEB" w:rsidRDefault="000D3BEB" w:rsidP="00920695">
      <w:pPr>
        <w:spacing w:after="0" w:line="240" w:lineRule="auto"/>
      </w:pPr>
      <w:r>
        <w:separator/>
      </w:r>
    </w:p>
  </w:endnote>
  <w:endnote w:type="continuationSeparator" w:id="0">
    <w:p w14:paraId="3989A5F8" w14:textId="77777777" w:rsidR="000D3BEB" w:rsidRDefault="000D3BEB" w:rsidP="00920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20811" w14:textId="77777777" w:rsidR="000D3BEB" w:rsidRDefault="000D3BEB" w:rsidP="00920695">
      <w:pPr>
        <w:spacing w:after="0" w:line="240" w:lineRule="auto"/>
      </w:pPr>
      <w:r>
        <w:separator/>
      </w:r>
    </w:p>
  </w:footnote>
  <w:footnote w:type="continuationSeparator" w:id="0">
    <w:p w14:paraId="2B2F599C" w14:textId="77777777" w:rsidR="000D3BEB" w:rsidRDefault="000D3BEB" w:rsidP="00920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CF64" w14:textId="20693266" w:rsidR="00920695" w:rsidRDefault="00920695">
    <w:pPr>
      <w:pStyle w:val="Header"/>
    </w:pPr>
    <w:r>
      <w:tab/>
    </w:r>
    <w:r>
      <w:rPr>
        <w:noProof/>
      </w:rPr>
      <w:drawing>
        <wp:inline distT="0" distB="0" distL="0" distR="0" wp14:anchorId="20AA92EF" wp14:editId="72948D87">
          <wp:extent cx="2057400" cy="853440"/>
          <wp:effectExtent l="95250" t="95250" r="95250" b="9906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28" name="Picture 46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7400" cy="853440"/>
                  </a:xfrm>
                  <a:prstGeom prst="rect">
                    <a:avLst/>
                  </a:prstGeom>
                  <a:ln w="88900" cap="sq" cmpd="thickThin">
                    <a:solidFill>
                      <a:srgbClr val="000000"/>
                    </a:solidFill>
                    <a:prstDash val="solid"/>
                    <a:miter lim="800000"/>
                  </a:ln>
                  <a:effectLst>
                    <a:innerShdw blurRad="76200">
                      <a:srgbClr val="000000"/>
                    </a:innerShdw>
                  </a:effectLst>
                </pic:spPr>
              </pic:pic>
            </a:graphicData>
          </a:graphic>
        </wp:inline>
      </w:drawing>
    </w:r>
  </w:p>
  <w:p w14:paraId="636697B5" w14:textId="77777777" w:rsidR="00920695" w:rsidRDefault="009206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6B0"/>
    <w:multiLevelType w:val="hybridMultilevel"/>
    <w:tmpl w:val="AFD87F20"/>
    <w:lvl w:ilvl="0" w:tplc="493266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7647D"/>
    <w:multiLevelType w:val="hybridMultilevel"/>
    <w:tmpl w:val="95D6D794"/>
    <w:lvl w:ilvl="0" w:tplc="04090001">
      <w:start w:val="1"/>
      <w:numFmt w:val="bullet"/>
      <w:lvlText w:val="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</w:abstractNum>
  <w:num w:numId="1" w16cid:durableId="1100415403">
    <w:abstractNumId w:val="1"/>
  </w:num>
  <w:num w:numId="2" w16cid:durableId="654529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06"/>
    <w:rsid w:val="0002054F"/>
    <w:rsid w:val="0003769B"/>
    <w:rsid w:val="00051EBE"/>
    <w:rsid w:val="00077377"/>
    <w:rsid w:val="000D3BEB"/>
    <w:rsid w:val="000E453D"/>
    <w:rsid w:val="00107729"/>
    <w:rsid w:val="001303E2"/>
    <w:rsid w:val="00167937"/>
    <w:rsid w:val="001943A3"/>
    <w:rsid w:val="001A2210"/>
    <w:rsid w:val="00222EB6"/>
    <w:rsid w:val="00264A08"/>
    <w:rsid w:val="00275E6C"/>
    <w:rsid w:val="002B7B87"/>
    <w:rsid w:val="00303B2C"/>
    <w:rsid w:val="00335EEF"/>
    <w:rsid w:val="0038155D"/>
    <w:rsid w:val="00383CE2"/>
    <w:rsid w:val="003C6814"/>
    <w:rsid w:val="0045490C"/>
    <w:rsid w:val="00475538"/>
    <w:rsid w:val="004A0E71"/>
    <w:rsid w:val="00510461"/>
    <w:rsid w:val="00514720"/>
    <w:rsid w:val="00542B88"/>
    <w:rsid w:val="00565721"/>
    <w:rsid w:val="00577565"/>
    <w:rsid w:val="005B448A"/>
    <w:rsid w:val="006365A6"/>
    <w:rsid w:val="006451E9"/>
    <w:rsid w:val="00650EA3"/>
    <w:rsid w:val="00671059"/>
    <w:rsid w:val="0067266F"/>
    <w:rsid w:val="006A2026"/>
    <w:rsid w:val="006A75B9"/>
    <w:rsid w:val="006B25AB"/>
    <w:rsid w:val="006F07DB"/>
    <w:rsid w:val="006F2009"/>
    <w:rsid w:val="007141F6"/>
    <w:rsid w:val="00771BC0"/>
    <w:rsid w:val="007E758E"/>
    <w:rsid w:val="00810ABE"/>
    <w:rsid w:val="00827D4C"/>
    <w:rsid w:val="00842155"/>
    <w:rsid w:val="008548AD"/>
    <w:rsid w:val="0087317C"/>
    <w:rsid w:val="008A3B51"/>
    <w:rsid w:val="008A3E12"/>
    <w:rsid w:val="008C7C51"/>
    <w:rsid w:val="008F191D"/>
    <w:rsid w:val="008F69BE"/>
    <w:rsid w:val="00920695"/>
    <w:rsid w:val="0094239B"/>
    <w:rsid w:val="0096749F"/>
    <w:rsid w:val="009A2D0D"/>
    <w:rsid w:val="009B3FD8"/>
    <w:rsid w:val="00A37B13"/>
    <w:rsid w:val="00A50B06"/>
    <w:rsid w:val="00A54C3B"/>
    <w:rsid w:val="00AA5BF8"/>
    <w:rsid w:val="00AC0887"/>
    <w:rsid w:val="00AC1A30"/>
    <w:rsid w:val="00B0662B"/>
    <w:rsid w:val="00B2003E"/>
    <w:rsid w:val="00B23825"/>
    <w:rsid w:val="00B2671A"/>
    <w:rsid w:val="00B32119"/>
    <w:rsid w:val="00B60A86"/>
    <w:rsid w:val="00BA23CA"/>
    <w:rsid w:val="00BF64A9"/>
    <w:rsid w:val="00C263A1"/>
    <w:rsid w:val="00CD01BB"/>
    <w:rsid w:val="00D41BFB"/>
    <w:rsid w:val="00D43CD9"/>
    <w:rsid w:val="00D76222"/>
    <w:rsid w:val="00DA6631"/>
    <w:rsid w:val="00DC0ACB"/>
    <w:rsid w:val="00DD6E5F"/>
    <w:rsid w:val="00E079AC"/>
    <w:rsid w:val="00E177C5"/>
    <w:rsid w:val="00E51C39"/>
    <w:rsid w:val="00E6054B"/>
    <w:rsid w:val="00EC10E7"/>
    <w:rsid w:val="00EC552A"/>
    <w:rsid w:val="00EE6E87"/>
    <w:rsid w:val="00F04504"/>
    <w:rsid w:val="00F17327"/>
    <w:rsid w:val="00F8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A9993"/>
  <w15:docId w15:val="{B338D3ED-E0B2-D24F-BE0F-EBCF493D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695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206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695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8A3E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3E1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71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7D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16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93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3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0884-4ED6-4D41-927A-7BB2D009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Untitled-1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Scott Mateson</dc:creator>
  <cp:lastModifiedBy>Ian Reid</cp:lastModifiedBy>
  <cp:revision>2</cp:revision>
  <cp:lastPrinted>2022-12-17T17:24:00Z</cp:lastPrinted>
  <dcterms:created xsi:type="dcterms:W3CDTF">2023-02-15T05:45:00Z</dcterms:created>
  <dcterms:modified xsi:type="dcterms:W3CDTF">2023-02-15T05:45:00Z</dcterms:modified>
</cp:coreProperties>
</file>